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4A3D0F" w:rsidRDefault="00B5525D" w:rsidP="00B5525D">
      <w:pPr>
        <w:jc w:val="center"/>
        <w:rPr>
          <w:rFonts w:asciiTheme="minorHAnsi" w:hAnsiTheme="minorHAnsi" w:cstheme="minorHAnsi"/>
          <w:b/>
        </w:rPr>
      </w:pPr>
      <w:r w:rsidRPr="004A3D0F">
        <w:rPr>
          <w:rFonts w:asciiTheme="minorHAnsi" w:hAnsiTheme="minorHAnsi" w:cstheme="minorHAnsi"/>
          <w:b/>
        </w:rPr>
        <w:t xml:space="preserve">Karta </w:t>
      </w:r>
      <w:r w:rsidR="00E95D96" w:rsidRPr="004A3D0F">
        <w:rPr>
          <w:rFonts w:asciiTheme="minorHAnsi" w:hAnsiTheme="minorHAnsi" w:cstheme="minorHAnsi"/>
          <w:b/>
        </w:rPr>
        <w:t>przedmiotu</w:t>
      </w:r>
    </w:p>
    <w:p w:rsidR="0044078F" w:rsidRPr="004A3D0F" w:rsidRDefault="0044078F" w:rsidP="00B5525D">
      <w:pPr>
        <w:jc w:val="center"/>
        <w:rPr>
          <w:rFonts w:asciiTheme="minorHAnsi" w:hAnsiTheme="minorHAnsi" w:cstheme="minorHAnsi"/>
          <w:b/>
        </w:rPr>
      </w:pPr>
      <w:r w:rsidRPr="004A3D0F">
        <w:rPr>
          <w:rFonts w:asciiTheme="minorHAnsi" w:hAnsiTheme="minorHAnsi" w:cstheme="minorHAnsi"/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A3D0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A3D0F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4A3D0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4A3D0F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1. </w:t>
            </w:r>
            <w:r w:rsidR="006E41E7" w:rsidRPr="004A3D0F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4A3D0F">
              <w:rPr>
                <w:rFonts w:asciiTheme="minorHAnsi" w:hAnsiTheme="minorHAnsi" w:cstheme="minorHAnsi"/>
              </w:rPr>
              <w:t xml:space="preserve"> </w:t>
            </w:r>
            <w:r w:rsidR="00F21509" w:rsidRPr="004A3D0F">
              <w:rPr>
                <w:rFonts w:asciiTheme="minorHAnsi" w:hAnsiTheme="minorHAnsi" w:cstheme="minorHAnsi"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4A3D0F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2. </w:t>
            </w:r>
            <w:r w:rsidR="006E41E7" w:rsidRPr="004A3D0F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4A3D0F">
              <w:rPr>
                <w:rFonts w:asciiTheme="minorHAnsi" w:hAnsiTheme="minorHAnsi" w:cstheme="minorHAnsi"/>
              </w:rPr>
              <w:t xml:space="preserve"> </w:t>
            </w:r>
            <w:r w:rsidR="00F21509" w:rsidRPr="004A3D0F">
              <w:rPr>
                <w:rFonts w:asciiTheme="minorHAnsi" w:hAnsiTheme="minorHAnsi" w:cstheme="minorHAnsi"/>
              </w:rPr>
              <w:t>I stopień / profil praktyczny</w:t>
            </w:r>
          </w:p>
          <w:p w:rsidR="006E41E7" w:rsidRPr="004A3D0F" w:rsidRDefault="00BA6237" w:rsidP="00AD301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3. </w:t>
            </w:r>
            <w:r w:rsidR="006E41E7" w:rsidRPr="004A3D0F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4A3D0F">
              <w:rPr>
                <w:rFonts w:asciiTheme="minorHAnsi" w:hAnsiTheme="minorHAnsi" w:cstheme="minorHAnsi"/>
              </w:rPr>
              <w:t xml:space="preserve"> </w:t>
            </w:r>
            <w:r w:rsidR="00F21509" w:rsidRPr="004A3D0F">
              <w:rPr>
                <w:rFonts w:asciiTheme="minorHAnsi" w:hAnsiTheme="minorHAnsi" w:cstheme="minorHAnsi"/>
              </w:rPr>
              <w:t>studia stacjonarne</w:t>
            </w:r>
          </w:p>
        </w:tc>
      </w:tr>
      <w:tr w:rsidR="006E41E7" w:rsidRPr="004A3D0F" w:rsidTr="00AD301D">
        <w:tc>
          <w:tcPr>
            <w:tcW w:w="4192" w:type="dxa"/>
            <w:gridSpan w:val="2"/>
          </w:tcPr>
          <w:p w:rsidR="006E41E7" w:rsidRPr="004A3D0F" w:rsidRDefault="00BA6237" w:rsidP="00F2150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4. </w:t>
            </w:r>
            <w:r w:rsidR="006E41E7" w:rsidRPr="004A3D0F">
              <w:rPr>
                <w:rFonts w:asciiTheme="minorHAnsi" w:hAnsiTheme="minorHAnsi" w:cstheme="minorHAnsi"/>
                <w:b/>
              </w:rPr>
              <w:t>Rok:</w:t>
            </w:r>
            <w:r w:rsidR="006E41E7" w:rsidRPr="004A3D0F">
              <w:rPr>
                <w:rFonts w:asciiTheme="minorHAnsi" w:hAnsiTheme="minorHAnsi" w:cstheme="minorHAnsi"/>
              </w:rPr>
              <w:t xml:space="preserve"> </w:t>
            </w:r>
            <w:r w:rsidR="00F21509" w:rsidRPr="004A3D0F">
              <w:rPr>
                <w:rFonts w:asciiTheme="minorHAnsi" w:hAnsiTheme="minorHAnsi" w:cstheme="minorHAnsi"/>
              </w:rPr>
              <w:t>III rok / cykl 2020-2023</w:t>
            </w:r>
          </w:p>
        </w:tc>
        <w:tc>
          <w:tcPr>
            <w:tcW w:w="5500" w:type="dxa"/>
            <w:gridSpan w:val="3"/>
          </w:tcPr>
          <w:p w:rsidR="006E41E7" w:rsidRPr="004A3D0F" w:rsidRDefault="00BA6237" w:rsidP="00AD301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5. </w:t>
            </w:r>
            <w:r w:rsidR="006E41E7" w:rsidRPr="004A3D0F">
              <w:rPr>
                <w:rFonts w:asciiTheme="minorHAnsi" w:hAnsiTheme="minorHAnsi" w:cstheme="minorHAnsi"/>
                <w:b/>
              </w:rPr>
              <w:t xml:space="preserve">Semestr: </w:t>
            </w:r>
            <w:r w:rsidR="00F21509" w:rsidRPr="004A3D0F">
              <w:rPr>
                <w:rFonts w:asciiTheme="minorHAnsi" w:hAnsiTheme="minorHAnsi" w:cstheme="minorHAnsi"/>
                <w:b/>
              </w:rPr>
              <w:t>V, VI</w:t>
            </w:r>
          </w:p>
        </w:tc>
      </w:tr>
      <w:tr w:rsidR="006E41E7" w:rsidRPr="004A3D0F" w:rsidTr="00AD301D">
        <w:tc>
          <w:tcPr>
            <w:tcW w:w="9692" w:type="dxa"/>
            <w:gridSpan w:val="5"/>
          </w:tcPr>
          <w:p w:rsidR="006E41E7" w:rsidRPr="004A3D0F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6. </w:t>
            </w:r>
            <w:r w:rsidR="006E41E7" w:rsidRPr="004A3D0F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4A3D0F">
              <w:rPr>
                <w:rFonts w:asciiTheme="minorHAnsi" w:hAnsiTheme="minorHAnsi" w:cstheme="minorHAnsi"/>
              </w:rPr>
              <w:t xml:space="preserve"> </w:t>
            </w:r>
            <w:r w:rsidR="00F21509" w:rsidRPr="004A3D0F">
              <w:rPr>
                <w:rFonts w:asciiTheme="minorHAnsi" w:hAnsiTheme="minorHAnsi" w:cstheme="minorHAnsi"/>
              </w:rPr>
              <w:t xml:space="preserve"> R</w:t>
            </w:r>
            <w:r w:rsidR="004A3D0F" w:rsidRPr="004A3D0F">
              <w:rPr>
                <w:rFonts w:asciiTheme="minorHAnsi" w:hAnsiTheme="minorHAnsi" w:cstheme="minorHAnsi"/>
              </w:rPr>
              <w:t>ehabilitacja w położnictwie, neonatologii i ginekologii</w:t>
            </w:r>
          </w:p>
        </w:tc>
      </w:tr>
      <w:tr w:rsidR="006E41E7" w:rsidRPr="004A3D0F" w:rsidTr="00AD301D">
        <w:tc>
          <w:tcPr>
            <w:tcW w:w="9692" w:type="dxa"/>
            <w:gridSpan w:val="5"/>
          </w:tcPr>
          <w:p w:rsidR="006E41E7" w:rsidRPr="004A3D0F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7. </w:t>
            </w:r>
            <w:r w:rsidR="006E41E7" w:rsidRPr="004A3D0F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4A3D0F">
              <w:rPr>
                <w:rFonts w:asciiTheme="minorHAnsi" w:hAnsiTheme="minorHAnsi" w:cstheme="minorHAnsi"/>
              </w:rPr>
              <w:t xml:space="preserve"> </w:t>
            </w:r>
            <w:r w:rsidR="00F21509" w:rsidRPr="004A3D0F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4A3D0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4A3D0F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8</w:t>
            </w:r>
            <w:r w:rsidR="00BA6237" w:rsidRPr="004A3D0F">
              <w:rPr>
                <w:rFonts w:asciiTheme="minorHAnsi" w:hAnsiTheme="minorHAnsi" w:cstheme="minorHAnsi"/>
                <w:b/>
              </w:rPr>
              <w:t>. </w:t>
            </w:r>
            <w:r w:rsidRPr="004A3D0F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4A3D0F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4A3D0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F21509" w:rsidRPr="004A3D0F" w:rsidRDefault="004A3D0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Cele przedmiotu</w:t>
            </w:r>
            <w:r w:rsidR="00F21509" w:rsidRPr="004A3D0F">
              <w:rPr>
                <w:rFonts w:asciiTheme="minorHAnsi" w:hAnsiTheme="minorHAnsi" w:cstheme="minorHAnsi"/>
              </w:rPr>
              <w:t>:</w:t>
            </w:r>
          </w:p>
          <w:p w:rsidR="00F21509" w:rsidRPr="004A3D0F" w:rsidRDefault="00F21509" w:rsidP="00F2150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Przygotowanie studenta do zrozumienia procesu kompleksowej rehabilitacji</w:t>
            </w:r>
            <w:r w:rsidR="004A3D0F">
              <w:rPr>
                <w:rFonts w:asciiTheme="minorHAnsi" w:hAnsiTheme="minorHAnsi" w:cstheme="minorHAnsi"/>
              </w:rPr>
              <w:t>.</w:t>
            </w:r>
          </w:p>
          <w:p w:rsidR="00F21509" w:rsidRPr="004A3D0F" w:rsidRDefault="00F21509" w:rsidP="00F2150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Zdobycie wiedzy na temat metod i środków rehabilitacji w położnictwie, neonatologii i ginekologii</w:t>
            </w:r>
            <w:r w:rsidR="004A3D0F">
              <w:rPr>
                <w:rFonts w:asciiTheme="minorHAnsi" w:hAnsiTheme="minorHAnsi" w:cstheme="minorHAnsi"/>
              </w:rPr>
              <w:t>.</w:t>
            </w:r>
          </w:p>
          <w:p w:rsidR="00F21509" w:rsidRPr="004A3D0F" w:rsidRDefault="00F21509" w:rsidP="00F2150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Przygotowanie studenta w zakresie umiejętności do doradzania i wyboru ćwiczeń w ciąży, porodu i połogu</w:t>
            </w:r>
            <w:r w:rsidR="004A3D0F">
              <w:rPr>
                <w:rFonts w:asciiTheme="minorHAnsi" w:hAnsiTheme="minorHAnsi" w:cstheme="minorHAnsi"/>
              </w:rPr>
              <w:t>.</w:t>
            </w:r>
          </w:p>
          <w:p w:rsidR="00F21509" w:rsidRPr="004A3D0F" w:rsidRDefault="00F21509" w:rsidP="00F2150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Kształtowanie postawy studenta do  inicjowania działań zmierzających do poprawy kondycji fizycznej kobiety</w:t>
            </w:r>
            <w:r w:rsidR="004A3D0F">
              <w:rPr>
                <w:rFonts w:asciiTheme="minorHAnsi" w:hAnsiTheme="minorHAnsi" w:cstheme="minorHAnsi"/>
              </w:rPr>
              <w:t>.</w:t>
            </w:r>
          </w:p>
          <w:p w:rsidR="00F21509" w:rsidRPr="004A3D0F" w:rsidRDefault="00F21509" w:rsidP="00F2150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Kształtowania postawy studenta do utrwalania i pogłębiania wiedzy w zakresie rehabilitacji w położnictwie, neonatologii i ginekologii</w:t>
            </w:r>
            <w:r w:rsidR="004A3D0F">
              <w:rPr>
                <w:rFonts w:asciiTheme="minorHAnsi" w:hAnsiTheme="minorHAnsi" w:cstheme="minorHAnsi"/>
              </w:rPr>
              <w:t>.</w:t>
            </w:r>
          </w:p>
          <w:p w:rsidR="004A3D0F" w:rsidRDefault="004A3D0F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AD301D" w:rsidRPr="004A3D0F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4A3D0F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F21509" w:rsidRPr="004A3D0F">
              <w:rPr>
                <w:rFonts w:asciiTheme="minorHAnsi" w:hAnsiTheme="minorHAnsi" w:cstheme="minorHAnsi"/>
              </w:rPr>
              <w:t>D.W61., D.W62 D.W63.</w:t>
            </w:r>
          </w:p>
          <w:p w:rsidR="00AD301D" w:rsidRPr="004A3D0F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w zakresie umiejętności student potrafi:</w:t>
            </w:r>
            <w:r w:rsidR="00F21509" w:rsidRPr="004A3D0F">
              <w:rPr>
                <w:rFonts w:asciiTheme="minorHAnsi" w:hAnsiTheme="minorHAnsi" w:cstheme="minorHAnsi"/>
              </w:rPr>
              <w:t xml:space="preserve"> D.U51., D.U52., D.U53</w:t>
            </w:r>
          </w:p>
          <w:p w:rsidR="006E41E7" w:rsidRDefault="00AD301D" w:rsidP="00F21509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4A3D0F">
              <w:rPr>
                <w:rFonts w:asciiTheme="minorHAnsi" w:hAnsiTheme="minorHAnsi" w:cstheme="minorHAnsi"/>
              </w:rPr>
              <w:t xml:space="preserve">w zakresie kompetencji </w:t>
            </w:r>
            <w:r w:rsidR="00F00815" w:rsidRPr="004A3D0F">
              <w:rPr>
                <w:rFonts w:asciiTheme="minorHAnsi" w:hAnsiTheme="minorHAnsi" w:cstheme="minorHAnsi"/>
              </w:rPr>
              <w:t xml:space="preserve">społecznych </w:t>
            </w:r>
            <w:r w:rsidRPr="004A3D0F">
              <w:rPr>
                <w:rFonts w:asciiTheme="minorHAnsi" w:hAnsiTheme="minorHAnsi" w:cstheme="minorHAnsi"/>
              </w:rPr>
              <w:t>student jest gotów do:</w:t>
            </w:r>
            <w:r w:rsidR="00F21509" w:rsidRPr="004A3D0F">
              <w:rPr>
                <w:rFonts w:asciiTheme="minorHAnsi" w:hAnsiTheme="minorHAnsi" w:cstheme="minorHAnsi"/>
                <w:lang w:eastAsia="pl-PL"/>
              </w:rPr>
              <w:t xml:space="preserve"> punkt 1.3 ogólnych efektów uczenia się</w:t>
            </w:r>
          </w:p>
          <w:p w:rsidR="004A3D0F" w:rsidRPr="004A3D0F" w:rsidRDefault="004A3D0F" w:rsidP="00F2150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4A3D0F" w:rsidTr="00AD301D">
        <w:tc>
          <w:tcPr>
            <w:tcW w:w="8688" w:type="dxa"/>
            <w:gridSpan w:val="4"/>
            <w:vAlign w:val="center"/>
          </w:tcPr>
          <w:p w:rsidR="00A60AD2" w:rsidRPr="004A3D0F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4A3D0F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A3D0F" w:rsidRDefault="00734CA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60</w:t>
            </w:r>
          </w:p>
        </w:tc>
      </w:tr>
      <w:tr w:rsidR="00D44629" w:rsidRPr="004A3D0F" w:rsidTr="00AD301D">
        <w:tc>
          <w:tcPr>
            <w:tcW w:w="8688" w:type="dxa"/>
            <w:gridSpan w:val="4"/>
            <w:vAlign w:val="center"/>
          </w:tcPr>
          <w:p w:rsidR="00D44629" w:rsidRPr="004A3D0F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4A3D0F" w:rsidRDefault="003F3588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4A3D0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A3D0F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1</w:t>
            </w:r>
            <w:r w:rsidR="00AD301D" w:rsidRPr="004A3D0F">
              <w:rPr>
                <w:rFonts w:asciiTheme="minorHAnsi" w:hAnsiTheme="minorHAnsi" w:cstheme="minorHAnsi"/>
                <w:b/>
              </w:rPr>
              <w:t>1</w:t>
            </w:r>
            <w:r w:rsidRPr="004A3D0F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4A3D0F">
              <w:rPr>
                <w:rFonts w:asciiTheme="minorHAnsi" w:hAnsiTheme="minorHAnsi" w:cstheme="minorHAnsi"/>
                <w:b/>
              </w:rPr>
              <w:t xml:space="preserve">i oceny </w:t>
            </w:r>
            <w:r w:rsidRPr="004A3D0F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4A3D0F">
              <w:rPr>
                <w:rFonts w:asciiTheme="minorHAnsi" w:hAnsiTheme="minorHAnsi" w:cstheme="minorHAnsi"/>
                <w:b/>
              </w:rPr>
              <w:t>uczenia się</w:t>
            </w:r>
            <w:r w:rsidRPr="004A3D0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4A3D0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4A3D0F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4A3D0F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4A3D0F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4A3D0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Sprawdzian pisemny – pytania otwarte</w:t>
            </w:r>
          </w:p>
          <w:p w:rsidR="00A52355" w:rsidRPr="004A3D0F" w:rsidRDefault="00A52355" w:rsidP="004A3D0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 xml:space="preserve">Zaliczenie na ocenę </w:t>
            </w:r>
            <w:r w:rsidRPr="004A3D0F">
              <w:rPr>
                <w:rFonts w:asciiTheme="minorHAnsi" w:hAnsiTheme="minorHAnsi" w:cstheme="minorHAnsi"/>
                <w:noProof/>
              </w:rPr>
              <w:t xml:space="preserve">– </w:t>
            </w:r>
            <w:r w:rsidRPr="004A3D0F">
              <w:rPr>
                <w:rFonts w:asciiTheme="minorHAnsi" w:hAnsiTheme="minorHAnsi" w:cstheme="minorHAnsi"/>
              </w:rPr>
              <w:t>test</w:t>
            </w:r>
            <w:r w:rsidRPr="004A3D0F">
              <w:rPr>
                <w:rFonts w:asciiTheme="minorHAnsi" w:hAnsiTheme="minorHAnsi" w:cs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4A3D0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Sprawozdanie</w:t>
            </w:r>
          </w:p>
          <w:p w:rsidR="00A52355" w:rsidRPr="004A3D0F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Obserwacja</w:t>
            </w:r>
          </w:p>
          <w:p w:rsidR="00A52355" w:rsidRPr="004A3D0F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4A3D0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3D0F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A3D0F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4A3D0F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7D05D1" w:rsidRPr="004A3D0F" w:rsidRDefault="007D05D1" w:rsidP="007D05D1">
      <w:pPr>
        <w:rPr>
          <w:rFonts w:asciiTheme="minorHAnsi" w:hAnsiTheme="minorHAnsi" w:cstheme="minorHAnsi"/>
        </w:rPr>
      </w:pPr>
    </w:p>
    <w:p w:rsidR="00D90EBE" w:rsidRPr="004A3D0F" w:rsidRDefault="00D90EBE" w:rsidP="007D05D1">
      <w:pPr>
        <w:rPr>
          <w:rFonts w:asciiTheme="minorHAnsi" w:hAnsiTheme="minorHAnsi" w:cstheme="minorHAnsi"/>
        </w:rPr>
      </w:pPr>
      <w:r w:rsidRPr="004A3D0F">
        <w:rPr>
          <w:rFonts w:asciiTheme="minorHAnsi" w:hAnsiTheme="minorHAnsi" w:cstheme="minorHAnsi"/>
          <w:b/>
        </w:rPr>
        <w:t>*</w:t>
      </w:r>
      <w:r w:rsidRPr="004A3D0F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4A3D0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A3D0F">
        <w:rPr>
          <w:rFonts w:asciiTheme="minorHAnsi" w:hAnsiTheme="minorHAnsi" w:cstheme="minorHAnsi"/>
          <w:b/>
          <w:color w:val="000000"/>
        </w:rPr>
        <w:t>Bardzo dobry (5,0)</w:t>
      </w:r>
      <w:r w:rsidRPr="004A3D0F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4A3D0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A3D0F">
        <w:rPr>
          <w:rFonts w:asciiTheme="minorHAnsi" w:hAnsiTheme="minorHAnsi" w:cstheme="minorHAnsi"/>
          <w:b/>
          <w:color w:val="000000"/>
        </w:rPr>
        <w:t>Ponad dobry (4,5)</w:t>
      </w:r>
      <w:r w:rsidRPr="004A3D0F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4A3D0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A3D0F">
        <w:rPr>
          <w:rFonts w:asciiTheme="minorHAnsi" w:hAnsiTheme="minorHAnsi" w:cstheme="minorHAnsi"/>
          <w:b/>
          <w:color w:val="000000"/>
        </w:rPr>
        <w:t>Dobry (4,0)</w:t>
      </w:r>
      <w:r w:rsidRPr="004A3D0F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4A3D0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A3D0F">
        <w:rPr>
          <w:rFonts w:asciiTheme="minorHAnsi" w:hAnsiTheme="minorHAnsi" w:cstheme="minorHAnsi"/>
          <w:b/>
          <w:color w:val="000000"/>
        </w:rPr>
        <w:t>Dość dobry (3,5)</w:t>
      </w:r>
      <w:r w:rsidRPr="004A3D0F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4A3D0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A3D0F">
        <w:rPr>
          <w:rFonts w:asciiTheme="minorHAnsi" w:hAnsiTheme="minorHAnsi" w:cstheme="minorHAnsi"/>
          <w:b/>
          <w:color w:val="000000"/>
        </w:rPr>
        <w:t>Dostateczny (3,0)</w:t>
      </w:r>
      <w:r w:rsidRPr="004A3D0F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4A3D0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A3D0F">
        <w:rPr>
          <w:rFonts w:asciiTheme="minorHAnsi" w:hAnsiTheme="minorHAnsi" w:cstheme="minorHAnsi"/>
          <w:b/>
          <w:color w:val="000000"/>
        </w:rPr>
        <w:t>Niedostateczny (2,0)</w:t>
      </w:r>
      <w:r w:rsidRPr="004A3D0F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4A3D0F" w:rsidRDefault="00D90EBE" w:rsidP="00D90EBE">
      <w:pPr>
        <w:spacing w:after="0"/>
        <w:rPr>
          <w:rFonts w:asciiTheme="minorHAnsi" w:hAnsiTheme="minorHAnsi" w:cstheme="minorHAnsi"/>
        </w:rPr>
      </w:pPr>
    </w:p>
    <w:p w:rsidR="00CF22FD" w:rsidRPr="004A3D0F" w:rsidRDefault="00B85473" w:rsidP="00B85473">
      <w:pPr>
        <w:rPr>
          <w:rFonts w:asciiTheme="minorHAnsi" w:hAnsiTheme="minorHAnsi" w:cstheme="minorHAnsi"/>
        </w:rPr>
      </w:pPr>
      <w:bookmarkStart w:id="0" w:name="_GoBack"/>
      <w:bookmarkEnd w:id="0"/>
      <w:r w:rsidRPr="004A3D0F">
        <w:rPr>
          <w:rFonts w:asciiTheme="minorHAnsi" w:hAnsiTheme="minorHAnsi" w:cstheme="minorHAnsi"/>
        </w:rPr>
        <w:t xml:space="preserve"> </w:t>
      </w:r>
    </w:p>
    <w:sectPr w:rsidR="00CF22FD" w:rsidRPr="004A3D0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16C99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3588"/>
    <w:rsid w:val="003F79DA"/>
    <w:rsid w:val="00405FEA"/>
    <w:rsid w:val="004139E0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A3D0F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4CA6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3828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460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7C85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5473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1509"/>
    <w:rsid w:val="00F2407B"/>
    <w:rsid w:val="00F44BDD"/>
    <w:rsid w:val="00F523EC"/>
    <w:rsid w:val="00F74CB5"/>
    <w:rsid w:val="00F83585"/>
    <w:rsid w:val="00FB166B"/>
    <w:rsid w:val="00FC49CF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FAB2"/>
  <w15:docId w15:val="{C065262C-7A34-45E3-8A47-9100C6A69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52C0B-07AB-4C22-8CE4-05947447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2282</CharactersWithSpaces>
  <SharedDoc>false</SharedDoc>
  <HLinks>
    <vt:vector size="24" baseType="variant">
      <vt:variant>
        <vt:i4>1507353</vt:i4>
      </vt:variant>
      <vt:variant>
        <vt:i4>9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  <vt:variant>
        <vt:i4>1507353</vt:i4>
      </vt:variant>
      <vt:variant>
        <vt:i4>6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  <vt:variant>
        <vt:i4>1507353</vt:i4>
      </vt:variant>
      <vt:variant>
        <vt:i4>3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  <vt:variant>
        <vt:i4>1507353</vt:i4>
      </vt:variant>
      <vt:variant>
        <vt:i4>0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7</cp:revision>
  <cp:lastPrinted>2020-01-30T11:13:00Z</cp:lastPrinted>
  <dcterms:created xsi:type="dcterms:W3CDTF">2020-02-21T08:04:00Z</dcterms:created>
  <dcterms:modified xsi:type="dcterms:W3CDTF">2020-06-04T06:46:00Z</dcterms:modified>
</cp:coreProperties>
</file>